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00"/>
        <w:gridCol w:w="2126"/>
        <w:gridCol w:w="3184"/>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9EBF10" w:rsidR="00B767F3" w:rsidRPr="003A7B35" w:rsidRDefault="003A7B35">
            <w:pPr>
              <w:jc w:val="both"/>
              <w:rPr>
                <w:bCs/>
                <w:iCs/>
                <w:kern w:val="2"/>
                <w:szCs w:val="24"/>
              </w:rPr>
            </w:pPr>
            <w:r w:rsidRPr="003A7B35">
              <w:rPr>
                <w:bCs/>
                <w:i/>
                <w:iCs/>
                <w:kern w:val="2"/>
                <w:szCs w:val="24"/>
              </w:rPr>
              <w:t>Hibridin</w:t>
            </w:r>
            <w:r w:rsidR="00C254C3">
              <w:rPr>
                <w:bCs/>
                <w:i/>
                <w:iCs/>
                <w:kern w:val="2"/>
                <w:szCs w:val="24"/>
              </w:rPr>
              <w:t>ių</w:t>
            </w:r>
            <w:r w:rsidRPr="003A7B35">
              <w:rPr>
                <w:bCs/>
                <w:i/>
                <w:iCs/>
                <w:kern w:val="2"/>
                <w:szCs w:val="24"/>
              </w:rPr>
              <w:t xml:space="preserve"> studijų įrangos</w:t>
            </w:r>
            <w:r>
              <w:rPr>
                <w:bCs/>
                <w:iCs/>
                <w:kern w:val="2"/>
                <w:szCs w:val="24"/>
              </w:rPr>
              <w:t xml:space="preserve"> </w:t>
            </w:r>
            <w:r w:rsidR="00207731" w:rsidRPr="00207731">
              <w:rPr>
                <w:kern w:val="2"/>
                <w:szCs w:val="24"/>
              </w:rPr>
              <w:t>pirkimo pardavimo sutartis</w:t>
            </w:r>
          </w:p>
        </w:tc>
      </w:tr>
      <w:tr w:rsidR="00B767F3" w14:paraId="56375B6F" w14:textId="77777777" w:rsidTr="003A7B35">
        <w:tc>
          <w:tcPr>
            <w:tcW w:w="2448" w:type="dxa"/>
          </w:tcPr>
          <w:p w14:paraId="4A72AFB1" w14:textId="77777777" w:rsidR="00B767F3" w:rsidRDefault="00DD7479">
            <w:pPr>
              <w:jc w:val="both"/>
              <w:rPr>
                <w:b/>
                <w:bCs/>
                <w:kern w:val="2"/>
                <w:szCs w:val="24"/>
              </w:rPr>
            </w:pPr>
            <w:r>
              <w:rPr>
                <w:b/>
                <w:bCs/>
                <w:kern w:val="2"/>
                <w:szCs w:val="24"/>
              </w:rPr>
              <w:t>Sutarties data</w:t>
            </w:r>
          </w:p>
        </w:tc>
        <w:tc>
          <w:tcPr>
            <w:tcW w:w="1800" w:type="dxa"/>
          </w:tcPr>
          <w:p w14:paraId="2CCAED39" w14:textId="77777777" w:rsidR="00B767F3" w:rsidRDefault="00B767F3">
            <w:pPr>
              <w:jc w:val="both"/>
              <w:rPr>
                <w:kern w:val="2"/>
                <w:szCs w:val="24"/>
              </w:rPr>
            </w:pP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3184"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rsidTr="003A7B35">
        <w:tc>
          <w:tcPr>
            <w:tcW w:w="2808" w:type="dxa"/>
            <w:vMerge w:val="restart"/>
            <w:vAlign w:val="center"/>
          </w:tcPr>
          <w:p w14:paraId="1D31BC94" w14:textId="77777777" w:rsidR="00207731" w:rsidRDefault="00207731" w:rsidP="003A7B35">
            <w:pPr>
              <w:rPr>
                <w:b/>
                <w:bCs/>
                <w:kern w:val="2"/>
                <w:szCs w:val="24"/>
              </w:rPr>
            </w:pPr>
            <w:r>
              <w:rPr>
                <w:b/>
                <w:bCs/>
                <w:kern w:val="2"/>
                <w:szCs w:val="24"/>
              </w:rPr>
              <w:t>1.2. Tiekėjas</w:t>
            </w:r>
          </w:p>
          <w:p w14:paraId="181C4359" w14:textId="77777777" w:rsidR="00207731" w:rsidRDefault="00207731" w:rsidP="003A7B35">
            <w:pPr>
              <w:rPr>
                <w:color w:val="0070C0"/>
                <w:kern w:val="2"/>
                <w:szCs w:val="24"/>
              </w:rPr>
            </w:pPr>
            <w:r>
              <w:rPr>
                <w:color w:val="0070C0"/>
                <w:kern w:val="2"/>
                <w:szCs w:val="24"/>
              </w:rPr>
              <w:t>(jei Tiekėjas yra fizinis asmuo, skiltys atitinkamai pakoreguojamos.</w:t>
            </w:r>
          </w:p>
          <w:p w14:paraId="511CF9A0" w14:textId="1177C5C1" w:rsidR="00207731" w:rsidRPr="003A7B35" w:rsidRDefault="00207731" w:rsidP="003A7B35">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A47719C" w14:textId="0A27B093" w:rsid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3A7B35">
              <w:rPr>
                <w:bCs/>
                <w:iCs/>
                <w:kern w:val="2"/>
                <w:szCs w:val="24"/>
              </w:rPr>
              <w:t>Hibridinių studijų įrangą</w:t>
            </w:r>
            <w:r w:rsidR="002F1557">
              <w:rPr>
                <w:bCs/>
                <w:iCs/>
                <w:kern w:val="2"/>
                <w:szCs w:val="24"/>
              </w:rPr>
              <w:t xml:space="preserve"> (toliau – Prekės). </w:t>
            </w:r>
          </w:p>
          <w:p w14:paraId="74009C55" w14:textId="71DE22F1" w:rsidR="00B767F3" w:rsidRDefault="00DD7479" w:rsidP="002F1557">
            <w:pPr>
              <w:rPr>
                <w:color w:val="000000"/>
                <w:kern w:val="2"/>
                <w:szCs w:val="24"/>
              </w:rPr>
            </w:pPr>
            <w:r>
              <w:rPr>
                <w:color w:val="000000"/>
                <w:kern w:val="2"/>
                <w:szCs w:val="24"/>
              </w:rPr>
              <w:lastRenderedPageBreak/>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3D3EAF7" w:rsidR="00B767F3" w:rsidRDefault="0059286C">
            <w:pPr>
              <w:rPr>
                <w:kern w:val="2"/>
                <w:szCs w:val="24"/>
              </w:rPr>
            </w:pPr>
            <w:r w:rsidRPr="00F0782F">
              <w:rPr>
                <w:kern w:val="2"/>
                <w:szCs w:val="24"/>
              </w:rPr>
              <w:t xml:space="preserve">Europos sąjungos lėšomis finansuojamo projekto </w:t>
            </w:r>
            <w:r w:rsidR="001E1054">
              <w:rPr>
                <w:kern w:val="2"/>
                <w:szCs w:val="24"/>
              </w:rPr>
              <w:t>„</w:t>
            </w:r>
            <w:r w:rsidRPr="00F0782F">
              <w:rPr>
                <w:kern w:val="2"/>
                <w:szCs w:val="24"/>
              </w:rPr>
              <w:t>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and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w:t>
            </w:r>
            <w:r w:rsidR="001E1054">
              <w:rPr>
                <w:kern w:val="2"/>
                <w:szCs w:val="24"/>
              </w:rPr>
              <w:t>“</w:t>
            </w:r>
            <w:bookmarkStart w:id="0" w:name="_GoBack"/>
            <w:bookmarkEnd w:id="0"/>
            <w:r w:rsidRPr="00F0782F">
              <w:rPr>
                <w:kern w:val="2"/>
                <w:szCs w:val="24"/>
              </w:rPr>
              <w:t xml:space="preserve"> Nr. 10-019-P-0004.</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0094A97" w:rsidR="00B767F3" w:rsidRDefault="00DD7479" w:rsidP="008A235D">
            <w:pPr>
              <w:rPr>
                <w:szCs w:val="24"/>
              </w:rPr>
            </w:pPr>
            <w:r>
              <w:rPr>
                <w:kern w:val="2"/>
                <w:szCs w:val="24"/>
              </w:rPr>
              <w:t xml:space="preserve">Tiekėjas Prekes (visą Prekių kiekį) įsipareigoja pristatyti </w:t>
            </w:r>
            <w:r>
              <w:rPr>
                <w:b/>
                <w:bCs/>
                <w:kern w:val="2"/>
                <w:szCs w:val="24"/>
              </w:rPr>
              <w:t>ne vėliau kaip per</w:t>
            </w:r>
            <w:r w:rsidR="008A235D">
              <w:rPr>
                <w:color w:val="4472C4"/>
                <w:kern w:val="2"/>
                <w:szCs w:val="24"/>
              </w:rPr>
              <w:t xml:space="preserve"> </w:t>
            </w:r>
            <w:r w:rsidR="003A7B35" w:rsidRPr="003A7B35">
              <w:rPr>
                <w:b/>
                <w:kern w:val="2"/>
                <w:szCs w:val="24"/>
              </w:rPr>
              <w:t>3</w:t>
            </w:r>
            <w:r w:rsidR="00F80FC1" w:rsidRPr="00852803">
              <w:rPr>
                <w:b/>
                <w:bCs/>
                <w:color w:val="000000" w:themeColor="text1"/>
                <w:kern w:val="2"/>
                <w:szCs w:val="24"/>
              </w:rPr>
              <w:t xml:space="preserve"> m</w:t>
            </w:r>
            <w:r w:rsidR="00F80FC1">
              <w:rPr>
                <w:b/>
                <w:bCs/>
                <w:kern w:val="2"/>
                <w:szCs w:val="24"/>
              </w:rPr>
              <w:t>ėnes</w:t>
            </w:r>
            <w:r w:rsidR="00852803">
              <w:rPr>
                <w:b/>
                <w:bCs/>
                <w:kern w:val="2"/>
                <w:szCs w:val="24"/>
              </w:rPr>
              <w:t>ius</w:t>
            </w:r>
            <w:r>
              <w:rPr>
                <w:color w:val="000000"/>
                <w:kern w:val="2"/>
                <w:szCs w:val="24"/>
              </w:rPr>
              <w:t xml:space="preserve"> nuo Sutarties įsigaliojimo dienos šiuo adresu: </w:t>
            </w:r>
            <w:r w:rsidR="003400AC" w:rsidRPr="003A7B35">
              <w:rPr>
                <w:b/>
                <w:shd w:val="clear" w:color="auto" w:fill="FFFFFF"/>
              </w:rPr>
              <w:t>Studentų g. 17, Alytus</w:t>
            </w:r>
            <w:r w:rsidR="002F1557" w:rsidRPr="003A7B35">
              <w:rPr>
                <w:b/>
                <w:shd w:val="clear" w:color="auto" w:fill="FFFFFF"/>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3674E9">
            <w:pPr>
              <w:rPr>
                <w:kern w:val="2"/>
                <w:szCs w:val="24"/>
              </w:rPr>
            </w:pPr>
            <w:r w:rsidRPr="003674E9">
              <w:rPr>
                <w:kern w:val="2"/>
                <w:szCs w:val="24"/>
              </w:rPr>
              <w:t>Tiekėjas turi teisę į Prekių pristatymo termino pratęsimą, tačiau tik</w:t>
            </w:r>
          </w:p>
          <w:p w14:paraId="13A5AE4A" w14:textId="6CA7FCD1" w:rsidR="00B767F3" w:rsidRDefault="003674E9" w:rsidP="003674E9">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lastRenderedPageBreak/>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F7F66A9"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25A6C217"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79AC78" w14:textId="2FE53CD7" w:rsidR="0059286C" w:rsidRDefault="0059286C" w:rsidP="00631C84">
            <w:pPr>
              <w:rPr>
                <w:b/>
                <w:bCs/>
                <w:i/>
                <w:iCs/>
                <w:kern w:val="2"/>
                <w:szCs w:val="24"/>
              </w:rPr>
            </w:pPr>
            <w:r>
              <w:rPr>
                <w:kern w:val="2"/>
                <w:szCs w:val="24"/>
              </w:rPr>
              <w:t xml:space="preserve">Prekėms nustatomas </w:t>
            </w:r>
            <w:r w:rsidRPr="00C71CDE">
              <w:rPr>
                <w:kern w:val="2"/>
                <w:szCs w:val="24"/>
              </w:rPr>
              <w:t xml:space="preserve">Techninėje specifikacijoje nustatytas </w:t>
            </w:r>
            <w:r w:rsidRPr="00C71CDE">
              <w:rPr>
                <w:szCs w:val="24"/>
              </w:rPr>
              <w:t xml:space="preserve"> </w:t>
            </w:r>
            <w:r>
              <w:rPr>
                <w:kern w:val="2"/>
                <w:szCs w:val="24"/>
              </w:rPr>
              <w:t xml:space="preserve">garantinis terminas, kuris yra: </w:t>
            </w:r>
            <w:r>
              <w:rPr>
                <w:b/>
                <w:bCs/>
                <w:kern w:val="2"/>
                <w:szCs w:val="24"/>
              </w:rPr>
              <w:t>ne trumpesnis kaip</w:t>
            </w:r>
            <w:r>
              <w:rPr>
                <w:kern w:val="2"/>
                <w:szCs w:val="24"/>
              </w:rPr>
              <w:t xml:space="preserve"> </w:t>
            </w:r>
            <w:r w:rsidRPr="0066569E">
              <w:rPr>
                <w:b/>
                <w:bCs/>
                <w:kern w:val="2"/>
                <w:szCs w:val="24"/>
              </w:rPr>
              <w:t>2</w:t>
            </w:r>
            <w:r>
              <w:rPr>
                <w:b/>
                <w:bCs/>
                <w:kern w:val="2"/>
                <w:szCs w:val="24"/>
              </w:rPr>
              <w:t>4 (dvidešimt keturi</w:t>
            </w:r>
            <w:r w:rsidR="00C254C3">
              <w:rPr>
                <w:b/>
                <w:bCs/>
                <w:kern w:val="2"/>
                <w:szCs w:val="24"/>
              </w:rPr>
              <w:t>)</w:t>
            </w:r>
            <w:r w:rsidR="00631C84" w:rsidRPr="00631C84">
              <w:rPr>
                <w:b/>
                <w:bCs/>
                <w:i/>
                <w:iCs/>
                <w:kern w:val="2"/>
                <w:szCs w:val="24"/>
              </w:rPr>
              <w:t>.</w:t>
            </w:r>
          </w:p>
          <w:p w14:paraId="5290D4C5" w14:textId="20DA4E23" w:rsidR="00B767F3" w:rsidRDefault="00DD7479" w:rsidP="00631C84">
            <w:pPr>
              <w:rPr>
                <w:kern w:val="2"/>
                <w:szCs w:val="24"/>
              </w:rPr>
            </w:pP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F0F7A">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6A48C8A"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4.1</w:t>
            </w:r>
            <w:r w:rsidR="00F80FC1" w:rsidRPr="00AB3EE7">
              <w:rPr>
                <w:kern w:val="2"/>
                <w:shd w:val="clear" w:color="auto" w:fill="FFFFFF"/>
              </w:rPr>
              <w:t xml:space="preserve"> </w:t>
            </w:r>
            <w:r w:rsidR="00FE1A66">
              <w:rPr>
                <w:kern w:val="2"/>
                <w:shd w:val="clear" w:color="auto" w:fill="FFFFFF"/>
              </w:rPr>
              <w:t xml:space="preserve">ir 4.4.4.1 </w:t>
            </w:r>
            <w:r w:rsidR="00F80FC1" w:rsidRPr="00AB3EE7">
              <w:rPr>
                <w:kern w:val="2"/>
                <w:shd w:val="clear" w:color="auto" w:fill="FFFFFF"/>
              </w:rPr>
              <w:t>papun</w:t>
            </w:r>
            <w:r w:rsidR="00852803">
              <w:rPr>
                <w:kern w:val="2"/>
                <w:shd w:val="clear" w:color="auto" w:fill="FFFFFF"/>
              </w:rPr>
              <w:t>k</w:t>
            </w:r>
            <w:r w:rsidR="00F80FC1" w:rsidRPr="00AB3EE7">
              <w:rPr>
                <w:kern w:val="2"/>
                <w:shd w:val="clear" w:color="auto" w:fill="FFFFFF"/>
              </w:rPr>
              <w:t>či</w:t>
            </w:r>
            <w:r w:rsidR="00FE1A66">
              <w:rPr>
                <w:kern w:val="2"/>
                <w:shd w:val="clear" w:color="auto" w:fill="FFFFFF"/>
              </w:rPr>
              <w:t>ais.</w:t>
            </w:r>
          </w:p>
          <w:p w14:paraId="3ECCA1C1" w14:textId="5585CF55" w:rsidR="00B767F3" w:rsidRPr="00AB3EE7" w:rsidRDefault="00DD7479" w:rsidP="00852803">
            <w:pPr>
              <w:jc w:val="both"/>
              <w:rPr>
                <w:color w:val="000000"/>
                <w:kern w:val="2"/>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p w14:paraId="3D09E39A" w14:textId="77777777" w:rsidR="00AB3EE7" w:rsidRDefault="00AB3EE7" w:rsidP="00AB3EE7">
            <w:pPr>
              <w:jc w:val="both"/>
              <w:rPr>
                <w:color w:val="000000"/>
                <w:sz w:val="20"/>
              </w:rPr>
            </w:pPr>
          </w:p>
          <w:p w14:paraId="351A7937" w14:textId="4F8F06EF" w:rsidR="00AB3EE7" w:rsidRPr="00AB3EE7" w:rsidRDefault="00AB3EE7" w:rsidP="00AB3EE7">
            <w:pPr>
              <w:jc w:val="both"/>
              <w:rPr>
                <w:color w:val="000000"/>
                <w:lang w:val="en-US"/>
              </w:rPr>
            </w:pPr>
            <w:r w:rsidRPr="00AB3EE7">
              <w:rPr>
                <w:color w:val="000000"/>
              </w:rPr>
              <w:t>2.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00"/>
              <w:gridCol w:w="3782"/>
              <w:gridCol w:w="2485"/>
            </w:tblGrid>
            <w:tr w:rsidR="00AB3EE7" w:rsidRPr="00AB3EE7" w14:paraId="6FD33C40" w14:textId="77777777" w:rsidTr="00AB3EE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8FB49" w14:textId="77777777" w:rsidR="00AB3EE7" w:rsidRPr="00AB3EE7" w:rsidRDefault="00AB3EE7" w:rsidP="00AB3EE7">
                  <w:pPr>
                    <w:jc w:val="both"/>
                    <w:rPr>
                      <w:sz w:val="20"/>
                      <w:lang w:val="en-US"/>
                    </w:rPr>
                  </w:pPr>
                  <w:r w:rsidRPr="00AB3EE7">
                    <w:rPr>
                      <w:color w:val="000000"/>
                      <w:sz w:val="2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043A" w14:textId="77777777" w:rsidR="00AB3EE7" w:rsidRPr="00AB3EE7" w:rsidRDefault="00AB3EE7" w:rsidP="00AB3EE7">
                  <w:pPr>
                    <w:jc w:val="both"/>
                    <w:rPr>
                      <w:sz w:val="20"/>
                      <w:lang w:val="en-US"/>
                    </w:rPr>
                  </w:pPr>
                  <w:r w:rsidRPr="00AB3EE7">
                    <w:rPr>
                      <w:color w:val="000000"/>
                      <w:sz w:val="2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7DD58" w14:textId="77777777" w:rsidR="00AB3EE7" w:rsidRPr="00AB3EE7" w:rsidRDefault="00AB3EE7" w:rsidP="00AB3EE7">
                  <w:pPr>
                    <w:jc w:val="both"/>
                    <w:rPr>
                      <w:sz w:val="20"/>
                      <w:lang w:val="en-US"/>
                    </w:rPr>
                  </w:pPr>
                  <w:r w:rsidRPr="00AB3EE7">
                    <w:rPr>
                      <w:color w:val="000000"/>
                      <w:sz w:val="20"/>
                    </w:rPr>
                    <w:t>Ženklinimas</w:t>
                  </w:r>
                </w:p>
              </w:tc>
            </w:tr>
            <w:tr w:rsidR="00AB3EE7" w:rsidRPr="00AB3EE7" w14:paraId="3EB56284"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B67CD" w14:textId="77777777" w:rsidR="00AB3EE7" w:rsidRPr="00AB3EE7" w:rsidRDefault="00AB3EE7" w:rsidP="00AB3EE7">
                  <w:pPr>
                    <w:jc w:val="both"/>
                    <w:rPr>
                      <w:sz w:val="20"/>
                      <w:lang w:val="en-US"/>
                    </w:rPr>
                  </w:pPr>
                  <w:r w:rsidRPr="00AB3EE7">
                    <w:rPr>
                      <w:color w:val="000000"/>
                      <w:sz w:val="2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89E363" w14:textId="77777777" w:rsidR="00AB3EE7" w:rsidRPr="00AB3EE7" w:rsidRDefault="00AB3EE7" w:rsidP="00AB3EE7">
                  <w:pPr>
                    <w:jc w:val="both"/>
                    <w:rPr>
                      <w:sz w:val="20"/>
                      <w:lang w:val="en-US"/>
                    </w:rPr>
                  </w:pPr>
                  <w:r w:rsidRPr="00AB3EE7">
                    <w:rPr>
                      <w:color w:val="000000"/>
                      <w:sz w:val="2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E5247B" w14:textId="77777777" w:rsidR="00AB3EE7" w:rsidRPr="00AB3EE7" w:rsidRDefault="00AB3EE7" w:rsidP="00AB3EE7">
                  <w:pPr>
                    <w:jc w:val="both"/>
                    <w:rPr>
                      <w:sz w:val="20"/>
                      <w:lang w:val="en-US"/>
                    </w:rPr>
                  </w:pPr>
                  <w:r w:rsidRPr="00AB3EE7">
                    <w:rPr>
                      <w:color w:val="000000"/>
                      <w:sz w:val="20"/>
                    </w:rPr>
                    <w:t>GL (arba GL nuo 70 iki 79)</w:t>
                  </w:r>
                </w:p>
              </w:tc>
            </w:tr>
            <w:tr w:rsidR="00AB3EE7" w:rsidRPr="00AB3EE7" w14:paraId="76CFFDA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4801" w14:textId="77777777" w:rsidR="00AB3EE7" w:rsidRPr="00AB3EE7" w:rsidRDefault="00AB3EE7" w:rsidP="00AB3EE7">
                  <w:pPr>
                    <w:jc w:val="both"/>
                    <w:rPr>
                      <w:sz w:val="20"/>
                      <w:lang w:val="en-US"/>
                    </w:rPr>
                  </w:pPr>
                  <w:r w:rsidRPr="00AB3EE7">
                    <w:rPr>
                      <w:color w:val="000000"/>
                      <w:sz w:val="2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43757" w14:textId="77777777" w:rsidR="00AB3EE7" w:rsidRPr="00AB3EE7" w:rsidRDefault="00AB3EE7" w:rsidP="00AB3EE7">
                  <w:pPr>
                    <w:jc w:val="both"/>
                    <w:rPr>
                      <w:sz w:val="20"/>
                      <w:lang w:val="en-US"/>
                    </w:rPr>
                  </w:pPr>
                  <w:r w:rsidRPr="00AB3EE7">
                    <w:rPr>
                      <w:color w:val="000000"/>
                      <w:sz w:val="2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4BCA70" w14:textId="77777777" w:rsidR="00AB3EE7" w:rsidRPr="00AB3EE7" w:rsidRDefault="00AB3EE7" w:rsidP="00AB3EE7">
                  <w:pPr>
                    <w:jc w:val="both"/>
                    <w:rPr>
                      <w:sz w:val="20"/>
                      <w:lang w:val="en-US"/>
                    </w:rPr>
                  </w:pPr>
                  <w:r w:rsidRPr="00AB3EE7">
                    <w:rPr>
                      <w:color w:val="000000"/>
                      <w:sz w:val="20"/>
                    </w:rPr>
                    <w:t>FE (arba FE 40),</w:t>
                  </w:r>
                </w:p>
                <w:p w14:paraId="40A20F9E" w14:textId="77777777" w:rsidR="00AB3EE7" w:rsidRPr="00AB3EE7" w:rsidRDefault="00AB3EE7" w:rsidP="00AB3EE7">
                  <w:pPr>
                    <w:jc w:val="both"/>
                    <w:rPr>
                      <w:sz w:val="20"/>
                      <w:lang w:val="en-US"/>
                    </w:rPr>
                  </w:pPr>
                  <w:r w:rsidRPr="00AB3EE7">
                    <w:rPr>
                      <w:color w:val="000000"/>
                      <w:sz w:val="20"/>
                    </w:rPr>
                    <w:t>ALU (arba ALU 41)</w:t>
                  </w:r>
                </w:p>
                <w:p w14:paraId="243DED94" w14:textId="77777777" w:rsidR="00AB3EE7" w:rsidRPr="00AB3EE7" w:rsidRDefault="00AB3EE7" w:rsidP="00AB3EE7">
                  <w:pPr>
                    <w:jc w:val="both"/>
                    <w:rPr>
                      <w:sz w:val="20"/>
                      <w:lang w:val="en-US"/>
                    </w:rPr>
                  </w:pPr>
                  <w:r w:rsidRPr="00AB3EE7">
                    <w:rPr>
                      <w:color w:val="000000"/>
                      <w:sz w:val="20"/>
                    </w:rPr>
                    <w:t>Nuo 42 iki 49</w:t>
                  </w:r>
                </w:p>
              </w:tc>
            </w:tr>
            <w:tr w:rsidR="00AB3EE7" w:rsidRPr="00AB3EE7" w14:paraId="3575404A"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2840" w14:textId="77777777" w:rsidR="00AB3EE7" w:rsidRPr="00AB3EE7" w:rsidRDefault="00AB3EE7" w:rsidP="00AB3EE7">
                  <w:pPr>
                    <w:jc w:val="both"/>
                    <w:rPr>
                      <w:sz w:val="20"/>
                      <w:lang w:val="en-US"/>
                    </w:rPr>
                  </w:pPr>
                  <w:r w:rsidRPr="00AB3EE7">
                    <w:rPr>
                      <w:color w:val="000000"/>
                      <w:sz w:val="2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8D486" w14:textId="77777777" w:rsidR="00AB3EE7" w:rsidRPr="00AB3EE7" w:rsidRDefault="00AB3EE7" w:rsidP="00AB3EE7">
                  <w:pPr>
                    <w:jc w:val="both"/>
                    <w:rPr>
                      <w:sz w:val="20"/>
                      <w:lang w:val="en-US"/>
                    </w:rPr>
                  </w:pPr>
                  <w:r w:rsidRPr="00AB3EE7">
                    <w:rPr>
                      <w:color w:val="000000"/>
                      <w:sz w:val="2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8DF823" w14:textId="77777777" w:rsidR="00AB3EE7" w:rsidRPr="00AB3EE7" w:rsidRDefault="00AB3EE7" w:rsidP="00AB3EE7">
                  <w:pPr>
                    <w:jc w:val="both"/>
                    <w:rPr>
                      <w:sz w:val="20"/>
                      <w:lang w:val="en-US"/>
                    </w:rPr>
                  </w:pPr>
                  <w:r w:rsidRPr="00AB3EE7">
                    <w:rPr>
                      <w:color w:val="000000"/>
                      <w:sz w:val="20"/>
                    </w:rPr>
                    <w:t>PAP (arba PAP nuo 20 iki 39)</w:t>
                  </w:r>
                </w:p>
              </w:tc>
            </w:tr>
            <w:tr w:rsidR="00AB3EE7" w:rsidRPr="00AB3EE7" w14:paraId="043D9FF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02E19" w14:textId="77777777" w:rsidR="00AB3EE7" w:rsidRPr="00AB3EE7" w:rsidRDefault="00AB3EE7" w:rsidP="00AB3EE7">
                  <w:pPr>
                    <w:jc w:val="both"/>
                    <w:rPr>
                      <w:sz w:val="20"/>
                      <w:lang w:val="en-US"/>
                    </w:rPr>
                  </w:pPr>
                  <w:r w:rsidRPr="00AB3EE7">
                    <w:rPr>
                      <w:color w:val="000000"/>
                      <w:sz w:val="2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655F68" w14:textId="77777777" w:rsidR="00AB3EE7" w:rsidRPr="00AB3EE7" w:rsidRDefault="00AB3EE7" w:rsidP="00AB3EE7">
                  <w:pPr>
                    <w:jc w:val="both"/>
                    <w:rPr>
                      <w:sz w:val="20"/>
                      <w:lang w:val="en-US"/>
                    </w:rPr>
                  </w:pPr>
                  <w:r w:rsidRPr="00AB3EE7">
                    <w:rPr>
                      <w:color w:val="000000"/>
                      <w:sz w:val="2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109E907" w14:textId="77777777" w:rsidR="00AB3EE7" w:rsidRPr="00AB3EE7" w:rsidRDefault="00AB3EE7" w:rsidP="00AB3EE7">
                  <w:pPr>
                    <w:jc w:val="both"/>
                    <w:rPr>
                      <w:sz w:val="20"/>
                      <w:lang w:val="en-US"/>
                    </w:rPr>
                  </w:pPr>
                  <w:r w:rsidRPr="00AB3EE7">
                    <w:rPr>
                      <w:color w:val="000000"/>
                      <w:sz w:val="20"/>
                    </w:rPr>
                    <w:t>FOR (arba FOR nuo 50 iki 59)</w:t>
                  </w:r>
                </w:p>
              </w:tc>
            </w:tr>
            <w:tr w:rsidR="00AB3EE7" w:rsidRPr="00AB3EE7" w14:paraId="45AEE24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7CB5" w14:textId="77777777" w:rsidR="00AB3EE7" w:rsidRPr="00AB3EE7" w:rsidRDefault="00AB3EE7" w:rsidP="00AB3EE7">
                  <w:pPr>
                    <w:jc w:val="both"/>
                    <w:rPr>
                      <w:sz w:val="20"/>
                      <w:lang w:val="en-US"/>
                    </w:rPr>
                  </w:pPr>
                  <w:r w:rsidRPr="00AB3EE7">
                    <w:rPr>
                      <w:color w:val="000000"/>
                      <w:sz w:val="2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D016C0" w14:textId="77777777" w:rsidR="00AB3EE7" w:rsidRPr="00AB3EE7" w:rsidRDefault="00AB3EE7" w:rsidP="00AB3EE7">
                  <w:pPr>
                    <w:jc w:val="both"/>
                    <w:rPr>
                      <w:sz w:val="20"/>
                      <w:lang w:val="en-US"/>
                    </w:rPr>
                  </w:pPr>
                  <w:r w:rsidRPr="00AB3EE7">
                    <w:rPr>
                      <w:color w:val="000000"/>
                      <w:sz w:val="2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505AC47" w14:textId="77777777" w:rsidR="00AB3EE7" w:rsidRPr="00AB3EE7" w:rsidRDefault="00AB3EE7" w:rsidP="00AB3EE7">
                  <w:pPr>
                    <w:jc w:val="both"/>
                    <w:rPr>
                      <w:sz w:val="20"/>
                      <w:lang w:val="en-US"/>
                    </w:rPr>
                  </w:pPr>
                  <w:r w:rsidRPr="00AB3EE7">
                    <w:rPr>
                      <w:color w:val="000000"/>
                      <w:sz w:val="20"/>
                    </w:rPr>
                    <w:t>TEX (arba TEX nuo 60 iki 69)</w:t>
                  </w:r>
                </w:p>
              </w:tc>
            </w:tr>
            <w:tr w:rsidR="00AB3EE7" w:rsidRPr="00AB3EE7" w14:paraId="0BD7CED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AB5DF" w14:textId="77777777" w:rsidR="00AB3EE7" w:rsidRPr="00AB3EE7" w:rsidRDefault="00AB3EE7" w:rsidP="00AB3EE7">
                  <w:pPr>
                    <w:jc w:val="both"/>
                    <w:rPr>
                      <w:sz w:val="20"/>
                      <w:lang w:val="en-US"/>
                    </w:rPr>
                  </w:pPr>
                  <w:r w:rsidRPr="00AB3EE7">
                    <w:rPr>
                      <w:color w:val="000000"/>
                      <w:sz w:val="2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90192F" w14:textId="77777777" w:rsidR="00AB3EE7" w:rsidRPr="00AB3EE7" w:rsidRDefault="00AB3EE7" w:rsidP="00AB3EE7">
                  <w:pPr>
                    <w:jc w:val="both"/>
                    <w:rPr>
                      <w:sz w:val="20"/>
                      <w:lang w:val="en-US"/>
                    </w:rPr>
                  </w:pPr>
                  <w:proofErr w:type="spellStart"/>
                  <w:r w:rsidRPr="00AB3EE7">
                    <w:rPr>
                      <w:color w:val="000000"/>
                      <w:sz w:val="2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922EC80" w14:textId="77777777" w:rsidR="00AB3EE7" w:rsidRPr="00AB3EE7" w:rsidRDefault="00AB3EE7" w:rsidP="00AB3EE7">
                  <w:pPr>
                    <w:jc w:val="both"/>
                    <w:rPr>
                      <w:sz w:val="20"/>
                      <w:lang w:val="en-US"/>
                    </w:rPr>
                  </w:pPr>
                  <w:r w:rsidRPr="00AB3EE7">
                    <w:rPr>
                      <w:color w:val="000000"/>
                      <w:sz w:val="20"/>
                    </w:rPr>
                    <w:t>PET arba PET 1</w:t>
                  </w:r>
                </w:p>
              </w:tc>
            </w:tr>
            <w:tr w:rsidR="00AB3EE7" w:rsidRPr="00AB3EE7" w14:paraId="19D3425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7D2B" w14:textId="77777777" w:rsidR="00AB3EE7" w:rsidRPr="00AB3EE7" w:rsidRDefault="00AB3EE7" w:rsidP="00AB3EE7">
                  <w:pPr>
                    <w:jc w:val="both"/>
                    <w:rPr>
                      <w:sz w:val="20"/>
                      <w:lang w:val="en-US"/>
                    </w:rPr>
                  </w:pPr>
                  <w:r w:rsidRPr="00AB3EE7">
                    <w:rPr>
                      <w:color w:val="000000"/>
                      <w:sz w:val="2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9CD8DF" w14:textId="77777777" w:rsidR="00AB3EE7" w:rsidRPr="00AB3EE7" w:rsidRDefault="00AB3EE7" w:rsidP="00AB3EE7">
                  <w:pPr>
                    <w:jc w:val="both"/>
                    <w:rPr>
                      <w:sz w:val="20"/>
                      <w:lang w:val="en-US"/>
                    </w:rPr>
                  </w:pPr>
                  <w:r w:rsidRPr="00AB3EE7">
                    <w:rPr>
                      <w:color w:val="000000"/>
                      <w:sz w:val="2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38E5C3" w14:textId="77777777" w:rsidR="00AB3EE7" w:rsidRPr="00AB3EE7" w:rsidRDefault="00AB3EE7" w:rsidP="00AB3EE7">
                  <w:pPr>
                    <w:jc w:val="both"/>
                    <w:rPr>
                      <w:sz w:val="20"/>
                      <w:lang w:val="en-US"/>
                    </w:rPr>
                  </w:pPr>
                  <w:r w:rsidRPr="00AB3EE7">
                    <w:rPr>
                      <w:color w:val="000000"/>
                      <w:sz w:val="20"/>
                    </w:rPr>
                    <w:t>HDPE (arba HDPE 2)</w:t>
                  </w:r>
                </w:p>
              </w:tc>
            </w:tr>
            <w:tr w:rsidR="00AB3EE7" w:rsidRPr="00AB3EE7" w14:paraId="5B7A6D1C"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7E36" w14:textId="77777777" w:rsidR="00AB3EE7" w:rsidRPr="00AB3EE7" w:rsidRDefault="00AB3EE7" w:rsidP="00AB3EE7">
                  <w:pPr>
                    <w:jc w:val="both"/>
                    <w:rPr>
                      <w:sz w:val="20"/>
                      <w:lang w:val="en-US"/>
                    </w:rPr>
                  </w:pPr>
                  <w:r w:rsidRPr="00AB3EE7">
                    <w:rPr>
                      <w:color w:val="000000"/>
                      <w:sz w:val="2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8AB476" w14:textId="77777777" w:rsidR="00AB3EE7" w:rsidRPr="00AB3EE7" w:rsidRDefault="00AB3EE7" w:rsidP="00AB3EE7">
                  <w:pPr>
                    <w:jc w:val="both"/>
                    <w:rPr>
                      <w:sz w:val="20"/>
                      <w:lang w:val="en-US"/>
                    </w:rPr>
                  </w:pPr>
                  <w:proofErr w:type="spellStart"/>
                  <w:r w:rsidRPr="00AB3EE7">
                    <w:rPr>
                      <w:color w:val="000000"/>
                      <w:sz w:val="2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39DA5A" w14:textId="77777777" w:rsidR="00AB3EE7" w:rsidRPr="00AB3EE7" w:rsidRDefault="00AB3EE7" w:rsidP="00AB3EE7">
                  <w:pPr>
                    <w:jc w:val="both"/>
                    <w:rPr>
                      <w:sz w:val="20"/>
                      <w:lang w:val="en-US"/>
                    </w:rPr>
                  </w:pPr>
                  <w:r w:rsidRPr="00AB3EE7">
                    <w:rPr>
                      <w:color w:val="000000"/>
                      <w:sz w:val="20"/>
                    </w:rPr>
                    <w:t>PVC (arba PVC 3)</w:t>
                  </w:r>
                </w:p>
              </w:tc>
            </w:tr>
            <w:tr w:rsidR="00AB3EE7" w:rsidRPr="00AB3EE7" w14:paraId="4FF9137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8B0C7" w14:textId="77777777" w:rsidR="00AB3EE7" w:rsidRPr="00AB3EE7" w:rsidRDefault="00AB3EE7" w:rsidP="00AB3EE7">
                  <w:pPr>
                    <w:jc w:val="both"/>
                    <w:rPr>
                      <w:sz w:val="20"/>
                      <w:lang w:val="en-US"/>
                    </w:rPr>
                  </w:pPr>
                  <w:r w:rsidRPr="00AB3EE7">
                    <w:rPr>
                      <w:color w:val="000000"/>
                      <w:sz w:val="2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628176" w14:textId="77777777" w:rsidR="00AB3EE7" w:rsidRPr="00AB3EE7" w:rsidRDefault="00AB3EE7" w:rsidP="00AB3EE7">
                  <w:pPr>
                    <w:jc w:val="both"/>
                    <w:rPr>
                      <w:sz w:val="20"/>
                      <w:lang w:val="en-US"/>
                    </w:rPr>
                  </w:pPr>
                  <w:r w:rsidRPr="00AB3EE7">
                    <w:rPr>
                      <w:color w:val="000000"/>
                      <w:sz w:val="2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0D4412" w14:textId="77777777" w:rsidR="00AB3EE7" w:rsidRPr="00AB3EE7" w:rsidRDefault="00AB3EE7" w:rsidP="00AB3EE7">
                  <w:pPr>
                    <w:jc w:val="both"/>
                    <w:rPr>
                      <w:sz w:val="20"/>
                      <w:lang w:val="en-US"/>
                    </w:rPr>
                  </w:pPr>
                  <w:r w:rsidRPr="00AB3EE7">
                    <w:rPr>
                      <w:color w:val="000000"/>
                      <w:sz w:val="20"/>
                    </w:rPr>
                    <w:t>LDPE (arba LDPE 4)</w:t>
                  </w:r>
                </w:p>
              </w:tc>
            </w:tr>
            <w:tr w:rsidR="00AB3EE7" w:rsidRPr="00AB3EE7" w14:paraId="223A13F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9A64" w14:textId="77777777" w:rsidR="00AB3EE7" w:rsidRPr="00AB3EE7" w:rsidRDefault="00AB3EE7" w:rsidP="00AB3EE7">
                  <w:pPr>
                    <w:jc w:val="both"/>
                    <w:rPr>
                      <w:sz w:val="20"/>
                      <w:lang w:val="en-US"/>
                    </w:rPr>
                  </w:pPr>
                  <w:r w:rsidRPr="00AB3EE7">
                    <w:rPr>
                      <w:color w:val="000000"/>
                      <w:sz w:val="2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C8B8E3" w14:textId="77777777" w:rsidR="00AB3EE7" w:rsidRPr="00AB3EE7" w:rsidRDefault="00AB3EE7" w:rsidP="00AB3EE7">
                  <w:pPr>
                    <w:jc w:val="both"/>
                    <w:rPr>
                      <w:sz w:val="20"/>
                      <w:lang w:val="en-US"/>
                    </w:rPr>
                  </w:pPr>
                  <w:r w:rsidRPr="00AB3EE7">
                    <w:rPr>
                      <w:color w:val="000000"/>
                      <w:sz w:val="2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6985AD" w14:textId="77777777" w:rsidR="00AB3EE7" w:rsidRPr="00AB3EE7" w:rsidRDefault="00AB3EE7" w:rsidP="00AB3EE7">
                  <w:pPr>
                    <w:jc w:val="both"/>
                    <w:rPr>
                      <w:sz w:val="20"/>
                      <w:lang w:val="en-US"/>
                    </w:rPr>
                  </w:pPr>
                  <w:r w:rsidRPr="00AB3EE7">
                    <w:rPr>
                      <w:color w:val="000000"/>
                      <w:sz w:val="20"/>
                    </w:rPr>
                    <w:t>PP (arba PP 5)</w:t>
                  </w:r>
                </w:p>
              </w:tc>
            </w:tr>
            <w:tr w:rsidR="00AB3EE7" w:rsidRPr="00AB3EE7" w14:paraId="73DF64E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D314" w14:textId="77777777" w:rsidR="00AB3EE7" w:rsidRPr="00AB3EE7" w:rsidRDefault="00AB3EE7" w:rsidP="00AB3EE7">
                  <w:pPr>
                    <w:jc w:val="both"/>
                    <w:rPr>
                      <w:sz w:val="20"/>
                      <w:lang w:val="en-US"/>
                    </w:rPr>
                  </w:pPr>
                  <w:r w:rsidRPr="00AB3EE7">
                    <w:rPr>
                      <w:color w:val="000000"/>
                      <w:sz w:val="20"/>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7D6788" w14:textId="77777777" w:rsidR="00AB3EE7" w:rsidRPr="00AB3EE7" w:rsidRDefault="00AB3EE7" w:rsidP="00AB3EE7">
                  <w:pPr>
                    <w:jc w:val="both"/>
                    <w:rPr>
                      <w:sz w:val="20"/>
                      <w:lang w:val="en-US"/>
                    </w:rPr>
                  </w:pPr>
                  <w:proofErr w:type="spellStart"/>
                  <w:r w:rsidRPr="00AB3EE7">
                    <w:rPr>
                      <w:color w:val="000000"/>
                      <w:sz w:val="2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F987E7" w14:textId="77777777" w:rsidR="00AB3EE7" w:rsidRPr="00AB3EE7" w:rsidRDefault="00AB3EE7" w:rsidP="00AB3EE7">
                  <w:pPr>
                    <w:jc w:val="both"/>
                    <w:rPr>
                      <w:sz w:val="20"/>
                      <w:lang w:val="en-US"/>
                    </w:rPr>
                  </w:pPr>
                  <w:r w:rsidRPr="00AB3EE7">
                    <w:rPr>
                      <w:color w:val="000000"/>
                      <w:sz w:val="20"/>
                    </w:rPr>
                    <w:t>PS (arba PS 6)</w:t>
                  </w:r>
                </w:p>
              </w:tc>
            </w:tr>
          </w:tbl>
          <w:p w14:paraId="013CDC4D" w14:textId="77777777" w:rsidR="00B767F3" w:rsidRDefault="00AB3EE7" w:rsidP="00852803">
            <w:pPr>
              <w:ind w:firstLine="851"/>
              <w:jc w:val="both"/>
              <w:rPr>
                <w:color w:val="000000"/>
                <w:szCs w:val="24"/>
              </w:rPr>
            </w:pPr>
            <w:r w:rsidRPr="00AB3EE7">
              <w:rPr>
                <w:color w:val="000000"/>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B3EE7">
              <w:rPr>
                <w:i/>
                <w:iCs/>
                <w:color w:val="000000"/>
                <w:szCs w:val="24"/>
              </w:rPr>
              <w:t>Voluntary</w:t>
            </w:r>
            <w:proofErr w:type="spellEnd"/>
            <w:r w:rsidRPr="00AB3EE7">
              <w:rPr>
                <w:i/>
                <w:iCs/>
                <w:color w:val="000000"/>
                <w:szCs w:val="24"/>
              </w:rPr>
              <w:t xml:space="preserve"> Standard </w:t>
            </w:r>
            <w:proofErr w:type="spellStart"/>
            <w:r w:rsidRPr="00AB3EE7">
              <w:rPr>
                <w:i/>
                <w:iCs/>
                <w:color w:val="000000"/>
                <w:szCs w:val="24"/>
              </w:rPr>
              <w:t>for</w:t>
            </w:r>
            <w:proofErr w:type="spellEnd"/>
            <w:r w:rsidRPr="00AB3EE7">
              <w:rPr>
                <w:i/>
                <w:iCs/>
                <w:color w:val="000000"/>
                <w:szCs w:val="24"/>
              </w:rPr>
              <w:t xml:space="preserve"> </w:t>
            </w:r>
            <w:proofErr w:type="spellStart"/>
            <w:r w:rsidRPr="00AB3EE7">
              <w:rPr>
                <w:i/>
                <w:iCs/>
                <w:color w:val="000000"/>
                <w:szCs w:val="24"/>
              </w:rPr>
              <w:lastRenderedPageBreak/>
              <w:t>Repulping</w:t>
            </w:r>
            <w:proofErr w:type="spellEnd"/>
            <w:r w:rsidRPr="00AB3EE7">
              <w:rPr>
                <w:i/>
                <w:iCs/>
                <w:color w:val="000000"/>
                <w:szCs w:val="24"/>
              </w:rPr>
              <w:t xml:space="preserve"> and </w:t>
            </w:r>
            <w:proofErr w:type="spellStart"/>
            <w:r w:rsidRPr="00AB3EE7">
              <w:rPr>
                <w:i/>
                <w:iCs/>
                <w:color w:val="000000"/>
                <w:szCs w:val="24"/>
              </w:rPr>
              <w:t>Recycling</w:t>
            </w:r>
            <w:proofErr w:type="spellEnd"/>
            <w:r w:rsidRPr="00AB3EE7">
              <w:rPr>
                <w:i/>
                <w:iCs/>
                <w:color w:val="000000"/>
                <w:szCs w:val="24"/>
              </w:rPr>
              <w:t xml:space="preserve"> </w:t>
            </w:r>
            <w:proofErr w:type="spellStart"/>
            <w:r w:rsidRPr="00AB3EE7">
              <w:rPr>
                <w:i/>
                <w:iCs/>
                <w:color w:val="000000"/>
                <w:szCs w:val="24"/>
              </w:rPr>
              <w:t>Corrugated</w:t>
            </w:r>
            <w:proofErr w:type="spellEnd"/>
            <w:r w:rsidRPr="00AB3EE7">
              <w:rPr>
                <w:i/>
                <w:iCs/>
                <w:color w:val="000000"/>
                <w:szCs w:val="24"/>
              </w:rPr>
              <w:t xml:space="preserve"> </w:t>
            </w:r>
            <w:proofErr w:type="spellStart"/>
            <w:r w:rsidRPr="00AB3EE7">
              <w:rPr>
                <w:i/>
                <w:iCs/>
                <w:color w:val="000000"/>
                <w:szCs w:val="24"/>
              </w:rPr>
              <w:t>Fiberboard</w:t>
            </w:r>
            <w:proofErr w:type="spellEnd"/>
            <w:r w:rsidRPr="00AB3EE7">
              <w:rPr>
                <w:i/>
                <w:iCs/>
                <w:color w:val="000000"/>
                <w:szCs w:val="24"/>
              </w:rPr>
              <w:t xml:space="preserve"> </w:t>
            </w:r>
            <w:proofErr w:type="spellStart"/>
            <w:r w:rsidRPr="00AB3EE7">
              <w:rPr>
                <w:i/>
                <w:iCs/>
                <w:color w:val="000000"/>
                <w:szCs w:val="24"/>
              </w:rPr>
              <w:t>Treated</w:t>
            </w:r>
            <w:proofErr w:type="spellEnd"/>
            <w:r w:rsidRPr="00AB3EE7">
              <w:rPr>
                <w:i/>
                <w:iCs/>
                <w:color w:val="000000"/>
                <w:szCs w:val="24"/>
              </w:rPr>
              <w:t xml:space="preserve"> to </w:t>
            </w:r>
            <w:proofErr w:type="spellStart"/>
            <w:r w:rsidRPr="00AB3EE7">
              <w:rPr>
                <w:i/>
                <w:iCs/>
                <w:color w:val="000000"/>
                <w:szCs w:val="24"/>
              </w:rPr>
              <w:t>Improve</w:t>
            </w:r>
            <w:proofErr w:type="spellEnd"/>
            <w:r w:rsidRPr="00AB3EE7">
              <w:rPr>
                <w:i/>
                <w:iCs/>
                <w:color w:val="000000"/>
                <w:szCs w:val="24"/>
              </w:rPr>
              <w:t xml:space="preserve"> </w:t>
            </w:r>
            <w:proofErr w:type="spellStart"/>
            <w:r w:rsidRPr="00AB3EE7">
              <w:rPr>
                <w:i/>
                <w:iCs/>
                <w:color w:val="000000"/>
                <w:szCs w:val="24"/>
              </w:rPr>
              <w:t>Its</w:t>
            </w:r>
            <w:proofErr w:type="spellEnd"/>
            <w:r w:rsidRPr="00AB3EE7">
              <w:rPr>
                <w:i/>
                <w:iCs/>
                <w:color w:val="000000"/>
                <w:szCs w:val="24"/>
              </w:rPr>
              <w:t xml:space="preserve"> </w:t>
            </w:r>
            <w:proofErr w:type="spellStart"/>
            <w:r w:rsidRPr="00AB3EE7">
              <w:rPr>
                <w:i/>
                <w:iCs/>
                <w:color w:val="000000"/>
                <w:szCs w:val="24"/>
              </w:rPr>
              <w:t>Performance</w:t>
            </w:r>
            <w:proofErr w:type="spellEnd"/>
            <w:r w:rsidRPr="00AB3EE7">
              <w:rPr>
                <w:i/>
                <w:iCs/>
                <w:color w:val="000000"/>
                <w:szCs w:val="24"/>
              </w:rPr>
              <w:t xml:space="preserve"> </w:t>
            </w:r>
            <w:proofErr w:type="spellStart"/>
            <w:r w:rsidRPr="00AB3EE7">
              <w:rPr>
                <w:i/>
                <w:iCs/>
                <w:color w:val="000000"/>
                <w:szCs w:val="24"/>
              </w:rPr>
              <w:t>in</w:t>
            </w:r>
            <w:proofErr w:type="spellEnd"/>
            <w:r w:rsidRPr="00AB3EE7">
              <w:rPr>
                <w:i/>
                <w:iCs/>
                <w:color w:val="000000"/>
                <w:szCs w:val="24"/>
              </w:rPr>
              <w:t xml:space="preserve"> </w:t>
            </w:r>
            <w:proofErr w:type="spellStart"/>
            <w:r w:rsidRPr="00AB3EE7">
              <w:rPr>
                <w:i/>
                <w:iCs/>
                <w:color w:val="000000"/>
                <w:szCs w:val="24"/>
              </w:rPr>
              <w:t>the</w:t>
            </w:r>
            <w:proofErr w:type="spellEnd"/>
            <w:r w:rsidRPr="00AB3EE7">
              <w:rPr>
                <w:i/>
                <w:iCs/>
                <w:color w:val="000000"/>
                <w:szCs w:val="24"/>
              </w:rPr>
              <w:t xml:space="preserve"> </w:t>
            </w:r>
            <w:proofErr w:type="spellStart"/>
            <w:r w:rsidRPr="00AB3EE7">
              <w:rPr>
                <w:i/>
                <w:iCs/>
                <w:color w:val="000000"/>
                <w:szCs w:val="24"/>
              </w:rPr>
              <w:t>Presence</w:t>
            </w:r>
            <w:proofErr w:type="spellEnd"/>
            <w:r w:rsidRPr="00AB3EE7">
              <w:rPr>
                <w:i/>
                <w:iCs/>
                <w:color w:val="000000"/>
                <w:szCs w:val="24"/>
              </w:rPr>
              <w:t xml:space="preserve"> </w:t>
            </w:r>
            <w:proofErr w:type="spellStart"/>
            <w:r w:rsidRPr="00AB3EE7">
              <w:rPr>
                <w:i/>
                <w:iCs/>
                <w:color w:val="000000"/>
                <w:szCs w:val="24"/>
              </w:rPr>
              <w:t>of</w:t>
            </w:r>
            <w:proofErr w:type="spellEnd"/>
            <w:r w:rsidRPr="00AB3EE7">
              <w:rPr>
                <w:i/>
                <w:iCs/>
                <w:color w:val="000000"/>
                <w:szCs w:val="24"/>
              </w:rPr>
              <w:t xml:space="preserve"> </w:t>
            </w:r>
            <w:proofErr w:type="spellStart"/>
            <w:r w:rsidRPr="00AB3EE7">
              <w:rPr>
                <w:i/>
                <w:iCs/>
                <w:color w:val="000000"/>
                <w:szCs w:val="24"/>
              </w:rPr>
              <w:t>Water</w:t>
            </w:r>
            <w:proofErr w:type="spellEnd"/>
            <w:r w:rsidRPr="00AB3EE7">
              <w:rPr>
                <w:i/>
                <w:iCs/>
                <w:color w:val="000000"/>
                <w:szCs w:val="24"/>
              </w:rPr>
              <w:t xml:space="preserve"> and </w:t>
            </w:r>
            <w:proofErr w:type="spellStart"/>
            <w:r w:rsidRPr="00AB3EE7">
              <w:rPr>
                <w:i/>
                <w:iCs/>
                <w:color w:val="000000"/>
                <w:szCs w:val="24"/>
              </w:rPr>
              <w:t>Water</w:t>
            </w:r>
            <w:proofErr w:type="spellEnd"/>
            <w:r w:rsidRPr="00AB3EE7">
              <w:rPr>
                <w:i/>
                <w:iCs/>
                <w:color w:val="000000"/>
                <w:szCs w:val="24"/>
              </w:rPr>
              <w:t xml:space="preserve"> </w:t>
            </w:r>
            <w:proofErr w:type="spellStart"/>
            <w:r w:rsidRPr="00AB3EE7">
              <w:rPr>
                <w:i/>
                <w:iCs/>
                <w:color w:val="000000"/>
                <w:szCs w:val="24"/>
              </w:rPr>
              <w:t>Vapor</w:t>
            </w:r>
            <w:proofErr w:type="spellEnd"/>
            <w:r w:rsidRPr="00AB3EE7">
              <w:rPr>
                <w:i/>
                <w:iCs/>
                <w:color w:val="000000"/>
                <w:szCs w:val="24"/>
              </w:rPr>
              <w:t>, </w:t>
            </w:r>
            <w:r w:rsidRPr="00AB3EE7">
              <w:rPr>
                <w:color w:val="000000"/>
                <w:szCs w:val="24"/>
              </w:rPr>
              <w:t>standartas</w:t>
            </w:r>
            <w:r w:rsidRPr="00AB3EE7">
              <w:rPr>
                <w:i/>
                <w:iCs/>
                <w:color w:val="000000"/>
                <w:szCs w:val="24"/>
              </w:rPr>
              <w:t> </w:t>
            </w:r>
            <w:proofErr w:type="spellStart"/>
            <w:r w:rsidRPr="00AB3EE7">
              <w:rPr>
                <w:i/>
                <w:iCs/>
                <w:color w:val="000000"/>
                <w:szCs w:val="24"/>
              </w:rPr>
              <w:t>RecyClass</w:t>
            </w:r>
            <w:proofErr w:type="spellEnd"/>
            <w:r w:rsidRPr="00AB3EE7">
              <w:rPr>
                <w:i/>
                <w:iCs/>
                <w:color w:val="000000"/>
                <w:szCs w:val="24"/>
              </w:rPr>
              <w:t> </w:t>
            </w:r>
            <w:r w:rsidRPr="00AB3EE7">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6F854E9" w14:textId="51B0762E" w:rsidR="00852803" w:rsidRDefault="00852803" w:rsidP="00FE1A66">
            <w:pPr>
              <w:jc w:val="both"/>
              <w:rPr>
                <w:color w:val="000000"/>
                <w:sz w:val="20"/>
                <w:lang w:val="en-US"/>
              </w:rPr>
            </w:pPr>
          </w:p>
          <w:p w14:paraId="4B6631DF" w14:textId="7EEFE9E0" w:rsidR="00852803" w:rsidRPr="00685698" w:rsidRDefault="00FE1A66" w:rsidP="00685698">
            <w:pPr>
              <w:jc w:val="both"/>
              <w:rPr>
                <w:color w:val="000000" w:themeColor="text1"/>
                <w:kern w:val="2"/>
                <w:szCs w:val="24"/>
                <w:shd w:val="clear" w:color="auto" w:fill="FFFFFF"/>
              </w:rPr>
            </w:pPr>
            <w:r w:rsidRPr="00D078F4">
              <w:rPr>
                <w:color w:val="000000" w:themeColor="text1"/>
                <w:szCs w:val="24"/>
                <w:lang w:eastAsia="lt-LT"/>
              </w:rPr>
              <w:t>4.4.4.4. prekė yra tvirta, ilgaamžė, funkcionali, ji ar jos sudedamosios dalys tinka naudoti daug kartų ir (ar) lengvai pataisomos, ir (ar) pakeičiamos</w:t>
            </w:r>
            <w:r w:rsidRPr="00D078F4">
              <w:rPr>
                <w:bCs/>
                <w:color w:val="000000" w:themeColor="text1"/>
                <w:szCs w:val="24"/>
              </w:rPr>
              <w:t xml:space="preserve">  - </w:t>
            </w:r>
            <w:r w:rsidRPr="00D078F4">
              <w:rPr>
                <w:color w:val="000000" w:themeColor="text1"/>
                <w:kern w:val="2"/>
                <w:szCs w:val="24"/>
                <w:shd w:val="clear" w:color="auto" w:fill="FFFFFF"/>
              </w:rPr>
              <w:t>Tiekėjas turi užtikrinti galimybę įsigyti siūlomos prekės originalias (arba joms lygiavertes) atsargines dalis (jų tiekimą rinkai</w:t>
            </w:r>
            <w:r w:rsidRPr="00F01DFB">
              <w:rPr>
                <w:color w:val="000000" w:themeColor="text1"/>
                <w:kern w:val="2"/>
                <w:szCs w:val="24"/>
                <w:shd w:val="clear" w:color="auto" w:fill="FFFFFF"/>
              </w:rPr>
              <w:t xml:space="preserve">) </w:t>
            </w:r>
            <w:r w:rsidRPr="00F01DFB">
              <w:rPr>
                <w:b/>
                <w:color w:val="000000" w:themeColor="text1"/>
                <w:kern w:val="2"/>
                <w:szCs w:val="24"/>
                <w:shd w:val="clear" w:color="auto" w:fill="FFFFFF"/>
              </w:rPr>
              <w:t xml:space="preserve">ne trumpiau kaip </w:t>
            </w:r>
            <w:r w:rsidR="00685698">
              <w:rPr>
                <w:b/>
                <w:color w:val="000000" w:themeColor="text1"/>
                <w:kern w:val="2"/>
                <w:szCs w:val="24"/>
                <w:shd w:val="clear" w:color="auto" w:fill="FFFFFF"/>
              </w:rPr>
              <w:t>2</w:t>
            </w:r>
            <w:r w:rsidRPr="00F01DFB">
              <w:rPr>
                <w:b/>
                <w:color w:val="000000" w:themeColor="text1"/>
                <w:kern w:val="2"/>
                <w:szCs w:val="24"/>
                <w:shd w:val="clear" w:color="auto" w:fill="FFFFFF"/>
              </w:rPr>
              <w:t xml:space="preserve"> metus nuo prekės garantinio laikotarpio pabaigos</w:t>
            </w:r>
            <w:r w:rsidRPr="00D078F4">
              <w:rPr>
                <w:color w:val="000000" w:themeColor="text1"/>
                <w:kern w:val="2"/>
                <w:szCs w:val="24"/>
                <w:shd w:val="clear" w:color="auto" w:fill="FFFFFF"/>
              </w:rPr>
              <w:t>, išskyrus atvejus, kai siūlomos prekės originalios (arba joms lygiavertės) atsarginės dalys dėl objektyvių priežasčių negali būti tiekiamos Lietuvos Respublikos rinkai (būtinas tiekėjo ir/arba gamintojo atitinkamas patvirtinimas).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0CC1CFA9" w:rsidR="0020784C" w:rsidRDefault="009E7DAD" w:rsidP="009E7DAD">
            <w:pPr>
              <w:jc w:val="center"/>
              <w:rPr>
                <w:b/>
                <w:bCs/>
                <w:kern w:val="2"/>
                <w:szCs w:val="24"/>
              </w:rPr>
            </w:pPr>
            <w:r w:rsidRPr="005B38D8">
              <w:rPr>
                <w:b/>
                <w:bCs/>
                <w:kern w:val="2"/>
                <w:szCs w:val="24"/>
              </w:rPr>
              <w:t xml:space="preserve">Konkursui pateiktas užpildytas pirkimo sąlygų </w:t>
            </w:r>
            <w:r w:rsidR="0086506E" w:rsidRPr="0086506E">
              <w:rPr>
                <w:b/>
                <w:bCs/>
                <w:kern w:val="2"/>
                <w:szCs w:val="24"/>
              </w:rPr>
              <w:t>3</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26DB5D74" w:rsidR="0020784C" w:rsidRDefault="009E7DAD" w:rsidP="009E7DAD">
            <w:pPr>
              <w:jc w:val="center"/>
              <w:rPr>
                <w:b/>
                <w:bCs/>
                <w:kern w:val="2"/>
                <w:szCs w:val="24"/>
              </w:rPr>
            </w:pPr>
            <w:r w:rsidRPr="005B38D8">
              <w:rPr>
                <w:b/>
                <w:bCs/>
                <w:kern w:val="2"/>
                <w:szCs w:val="24"/>
              </w:rPr>
              <w:t xml:space="preserve">Konkursui pateiktas užpildytas pirkimo sąlygų </w:t>
            </w:r>
            <w:r w:rsidR="0086506E">
              <w:rPr>
                <w:b/>
                <w:bCs/>
                <w:kern w:val="2"/>
                <w:szCs w:val="24"/>
              </w:rPr>
              <w:t>4</w:t>
            </w:r>
            <w:r w:rsidRPr="005B38D8">
              <w:rPr>
                <w:b/>
                <w:bCs/>
                <w:kern w:val="2"/>
                <w:szCs w:val="24"/>
              </w:rPr>
              <w:t xml:space="preserve">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21243" w14:textId="77777777" w:rsidR="00FE36F3" w:rsidRDefault="00FE36F3">
      <w:r>
        <w:separator/>
      </w:r>
    </w:p>
  </w:endnote>
  <w:endnote w:type="continuationSeparator" w:id="0">
    <w:p w14:paraId="51F610CC" w14:textId="77777777" w:rsidR="00FE36F3" w:rsidRDefault="00FE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4C403" w14:textId="77777777" w:rsidR="00FE36F3" w:rsidRDefault="00FE36F3">
      <w:r>
        <w:separator/>
      </w:r>
    </w:p>
  </w:footnote>
  <w:footnote w:type="continuationSeparator" w:id="0">
    <w:p w14:paraId="32D8A50F" w14:textId="77777777" w:rsidR="00FE36F3" w:rsidRDefault="00FE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67D3"/>
    <w:rsid w:val="000C7E6D"/>
    <w:rsid w:val="000F0F7A"/>
    <w:rsid w:val="0010657C"/>
    <w:rsid w:val="00115F05"/>
    <w:rsid w:val="00150C0F"/>
    <w:rsid w:val="0015116F"/>
    <w:rsid w:val="001517D9"/>
    <w:rsid w:val="001542AE"/>
    <w:rsid w:val="00166F91"/>
    <w:rsid w:val="00173F3A"/>
    <w:rsid w:val="001A40F9"/>
    <w:rsid w:val="001B2EB7"/>
    <w:rsid w:val="001E1054"/>
    <w:rsid w:val="001E4FE6"/>
    <w:rsid w:val="00201517"/>
    <w:rsid w:val="00202E5E"/>
    <w:rsid w:val="00207731"/>
    <w:rsid w:val="0020784C"/>
    <w:rsid w:val="00255451"/>
    <w:rsid w:val="002A5125"/>
    <w:rsid w:val="002C72B1"/>
    <w:rsid w:val="002D525D"/>
    <w:rsid w:val="002E4EF6"/>
    <w:rsid w:val="002F0B5F"/>
    <w:rsid w:val="002F1557"/>
    <w:rsid w:val="00332D70"/>
    <w:rsid w:val="003400AC"/>
    <w:rsid w:val="003445C7"/>
    <w:rsid w:val="00357C0F"/>
    <w:rsid w:val="003674E9"/>
    <w:rsid w:val="003A7B35"/>
    <w:rsid w:val="003B2818"/>
    <w:rsid w:val="003E5D1D"/>
    <w:rsid w:val="004630F9"/>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D2E82"/>
    <w:rsid w:val="006E750B"/>
    <w:rsid w:val="006E7FDE"/>
    <w:rsid w:val="00760604"/>
    <w:rsid w:val="00761303"/>
    <w:rsid w:val="007919E1"/>
    <w:rsid w:val="007A51BD"/>
    <w:rsid w:val="007F2187"/>
    <w:rsid w:val="00852803"/>
    <w:rsid w:val="008552D5"/>
    <w:rsid w:val="0086506E"/>
    <w:rsid w:val="008A235D"/>
    <w:rsid w:val="009234B9"/>
    <w:rsid w:val="009848B9"/>
    <w:rsid w:val="009E7DAD"/>
    <w:rsid w:val="00A31E54"/>
    <w:rsid w:val="00A851CB"/>
    <w:rsid w:val="00AB1A9A"/>
    <w:rsid w:val="00AB3EE7"/>
    <w:rsid w:val="00AD59D5"/>
    <w:rsid w:val="00B232A9"/>
    <w:rsid w:val="00B75D71"/>
    <w:rsid w:val="00B767F3"/>
    <w:rsid w:val="00B7747F"/>
    <w:rsid w:val="00BD371C"/>
    <w:rsid w:val="00C01959"/>
    <w:rsid w:val="00C20C50"/>
    <w:rsid w:val="00C242E9"/>
    <w:rsid w:val="00C254C3"/>
    <w:rsid w:val="00C279E2"/>
    <w:rsid w:val="00C661FE"/>
    <w:rsid w:val="00C721B9"/>
    <w:rsid w:val="00CC26AE"/>
    <w:rsid w:val="00CD497E"/>
    <w:rsid w:val="00CE4799"/>
    <w:rsid w:val="00D317CE"/>
    <w:rsid w:val="00D324EB"/>
    <w:rsid w:val="00D52A49"/>
    <w:rsid w:val="00DA2FAA"/>
    <w:rsid w:val="00DD7479"/>
    <w:rsid w:val="00E000D5"/>
    <w:rsid w:val="00E04A0F"/>
    <w:rsid w:val="00E22B43"/>
    <w:rsid w:val="00E22C74"/>
    <w:rsid w:val="00E91BC2"/>
    <w:rsid w:val="00EB5483"/>
    <w:rsid w:val="00F22EB3"/>
    <w:rsid w:val="00F5477E"/>
    <w:rsid w:val="00F57F68"/>
    <w:rsid w:val="00F734A1"/>
    <w:rsid w:val="00F80FC1"/>
    <w:rsid w:val="00FE1A66"/>
    <w:rsid w:val="00FE36F3"/>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2280</Words>
  <Characters>12996</Characters>
  <Application>Microsoft Office Word</Application>
  <DocSecurity>0</DocSecurity>
  <Lines>108</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2025-07-15T07:31:00Z</dcterms:created>
  <dcterms:modified xsi:type="dcterms:W3CDTF">2025-07-21T10:13:00Z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